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</w:t>
      </w:r>
      <w:r w:rsidRPr="009A1490"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мая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года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5635ED" w:rsidRPr="00B5423E" w:rsidP="00276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0F7206">
        <w:rPr>
          <w:rFonts w:ascii="Times New Roman" w:eastAsia="Times New Roman" w:hAnsi="Times New Roman" w:cs="Times New Roman"/>
          <w:sz w:val="26"/>
          <w:szCs w:val="26"/>
          <w:lang w:eastAsia="ru-RU"/>
        </w:rPr>
        <w:t>608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ч.2 ст.14.1 КоАП РФ в отношении </w:t>
      </w:r>
      <w:r w:rsidR="000F7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Давранова</w:t>
      </w:r>
      <w:r w:rsidR="000F7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631C">
        <w:rPr>
          <w:b/>
          <w:sz w:val="26"/>
          <w:szCs w:val="26"/>
        </w:rPr>
        <w:t>***</w:t>
      </w:r>
    </w:p>
    <w:p w:rsidR="005635ED" w:rsidRPr="00B5423E" w:rsidP="0056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42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5423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635ED" w:rsidRPr="00B5423E" w:rsidP="0056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4E67" w:rsidRPr="009A1490" w:rsidP="005635ED">
      <w:pPr>
        <w:spacing w:after="0" w:line="240" w:lineRule="auto"/>
        <w:ind w:firstLine="708"/>
        <w:jc w:val="both"/>
        <w:rPr>
          <w:rStyle w:val="cnsl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27.03</w:t>
      </w:r>
      <w:r w:rsidRPr="009A1490" w:rsidR="00563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около </w:t>
      </w:r>
      <w:r w:rsidR="00B97F48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A1490" w:rsidR="00563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563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в районе </w:t>
      </w:r>
      <w:r w:rsidR="0027631C">
        <w:rPr>
          <w:b/>
          <w:sz w:val="26"/>
          <w:szCs w:val="26"/>
        </w:rPr>
        <w:t>**</w:t>
      </w:r>
      <w:r w:rsidR="0027631C">
        <w:rPr>
          <w:b/>
          <w:sz w:val="26"/>
          <w:szCs w:val="26"/>
        </w:rPr>
        <w:t xml:space="preserve">* </w:t>
      </w:r>
      <w:r w:rsidRPr="00B5423E" w:rsidR="005635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Давранов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К.У.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являясь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 w:rsidRPr="009A1490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  <w:lang w:val="en-US"/>
        </w:rPr>
        <w:t>Hyundai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  <w:lang w:val="en-US"/>
        </w:rPr>
        <w:t>Solaris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 w:rsidRPr="00165834"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27631C">
        <w:rPr>
          <w:b/>
          <w:sz w:val="26"/>
          <w:szCs w:val="26"/>
        </w:rPr>
        <w:t xml:space="preserve">*** </w:t>
      </w:r>
      <w:r w:rsidRPr="009A1490"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A1490">
        <w:rPr>
          <w:rFonts w:ascii="Times New Roman" w:hAnsi="Times New Roman"/>
          <w:sz w:val="26"/>
          <w:szCs w:val="26"/>
        </w:rPr>
        <w:t xml:space="preserve"> 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В судебное заседание </w:t>
      </w:r>
      <w:r w:rsidR="000F7206">
        <w:rPr>
          <w:rFonts w:ascii="Times New Roman" w:hAnsi="Times New Roman"/>
          <w:sz w:val="26"/>
          <w:szCs w:val="26"/>
        </w:rPr>
        <w:t>Давранов</w:t>
      </w:r>
      <w:r w:rsidR="000F7206">
        <w:rPr>
          <w:rFonts w:ascii="Times New Roman" w:hAnsi="Times New Roman"/>
          <w:sz w:val="26"/>
          <w:szCs w:val="26"/>
        </w:rPr>
        <w:t xml:space="preserve"> К.У.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 w:rsidR="009A1490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явился, о месте и времени рассмотрения дела был надлежаще уведомлен, ходатайство об отложении рассмотрении дела </w:t>
      </w:r>
      <w:r w:rsidRPr="009A1490">
        <w:rPr>
          <w:rFonts w:ascii="Times New Roman" w:hAnsi="Times New Roman"/>
          <w:color w:val="000000"/>
          <w:sz w:val="26"/>
          <w:szCs w:val="26"/>
        </w:rPr>
        <w:t>не  поступило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. Уважительная причина </w:t>
      </w:r>
      <w:r w:rsidRPr="009A1490">
        <w:rPr>
          <w:rFonts w:ascii="Times New Roman" w:hAnsi="Times New Roman"/>
          <w:color w:val="000000"/>
          <w:sz w:val="26"/>
          <w:szCs w:val="26"/>
        </w:rPr>
        <w:t>не явки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судом не установлена.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  В соответствии с частью </w:t>
      </w:r>
      <w:r w:rsidRPr="009A1490">
        <w:rPr>
          <w:rFonts w:ascii="Times New Roman" w:hAnsi="Times New Roman"/>
          <w:sz w:val="26"/>
          <w:szCs w:val="26"/>
        </w:rPr>
        <w:t>2  ст.</w:t>
      </w:r>
      <w:r w:rsidRPr="009A1490">
        <w:rPr>
          <w:rFonts w:ascii="Times New Roman" w:hAnsi="Times New Roman"/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64E67" w:rsidRPr="009A1490" w:rsidP="0076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</w:t>
      </w:r>
      <w:r w:rsidRPr="009A1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такси</w:t>
      </w:r>
      <w:r w:rsidRPr="009A1490">
        <w:rPr>
          <w:rFonts w:ascii="Times New Roman" w:hAnsi="Times New Roman"/>
          <w:color w:val="000000"/>
          <w:sz w:val="26"/>
          <w:szCs w:val="26"/>
        </w:rPr>
        <w:t>.</w:t>
      </w:r>
    </w:p>
    <w:p w:rsidR="00764E67" w:rsidRPr="009A1490" w:rsidP="00764E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1490"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 w:rsidRPr="009A1490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9A1490"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 w:rsidRPr="009A1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1490">
        <w:rPr>
          <w:rFonts w:ascii="Times New Roman" w:hAnsi="Times New Roman"/>
          <w:iCs/>
          <w:color w:val="000000"/>
          <w:sz w:val="26"/>
          <w:szCs w:val="26"/>
        </w:rPr>
        <w:t>КоАП</w:t>
      </w:r>
      <w:r w:rsidRPr="009A1490"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Вина </w:t>
      </w:r>
      <w:r w:rsidR="000F7206">
        <w:rPr>
          <w:rFonts w:ascii="Times New Roman" w:hAnsi="Times New Roman"/>
          <w:sz w:val="26"/>
          <w:szCs w:val="26"/>
        </w:rPr>
        <w:t>Давранова</w:t>
      </w:r>
      <w:r w:rsidR="000F7206">
        <w:rPr>
          <w:rFonts w:ascii="Times New Roman" w:hAnsi="Times New Roman"/>
          <w:sz w:val="26"/>
          <w:szCs w:val="26"/>
        </w:rPr>
        <w:t xml:space="preserve"> К.У.</w:t>
      </w:r>
      <w:r w:rsidRPr="009A1490">
        <w:rPr>
          <w:rFonts w:ascii="Times New Roman" w:hAnsi="Times New Roman"/>
          <w:sz w:val="26"/>
          <w:szCs w:val="26"/>
        </w:rPr>
        <w:t xml:space="preserve">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объяснение свидетеля, согласно которым для вызова автомобиля </w:t>
      </w:r>
      <w:r w:rsid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воспользовалась услугами маршрутного такси;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 w:rsidRPr="009A14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64E67" w:rsidRPr="009A1490" w:rsidP="00764E67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Таким образом, вина </w:t>
      </w:r>
      <w:r w:rsidR="000F7206">
        <w:rPr>
          <w:rFonts w:ascii="Times New Roman" w:hAnsi="Times New Roman"/>
          <w:sz w:val="26"/>
          <w:szCs w:val="26"/>
        </w:rPr>
        <w:t>Давранова</w:t>
      </w:r>
      <w:r w:rsidR="000F7206">
        <w:rPr>
          <w:rFonts w:ascii="Times New Roman" w:hAnsi="Times New Roman"/>
          <w:sz w:val="26"/>
          <w:szCs w:val="26"/>
        </w:rPr>
        <w:t xml:space="preserve"> К.У.</w:t>
      </w:r>
      <w:r w:rsidRPr="009A1490">
        <w:rPr>
          <w:rFonts w:ascii="Times New Roman" w:hAnsi="Times New Roman"/>
          <w:sz w:val="26"/>
          <w:szCs w:val="26"/>
        </w:rPr>
        <w:t xml:space="preserve"> и его действия по факту </w:t>
      </w:r>
      <w:r w:rsidRPr="009A1490"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9A1490"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Действия </w:t>
      </w:r>
      <w:r w:rsidR="000F7206">
        <w:rPr>
          <w:rFonts w:ascii="Times New Roman" w:hAnsi="Times New Roman"/>
          <w:sz w:val="26"/>
          <w:szCs w:val="26"/>
        </w:rPr>
        <w:t>Давранова</w:t>
      </w:r>
      <w:r w:rsidR="000F7206">
        <w:rPr>
          <w:rFonts w:ascii="Times New Roman" w:hAnsi="Times New Roman"/>
          <w:sz w:val="26"/>
          <w:szCs w:val="26"/>
        </w:rPr>
        <w:t xml:space="preserve"> К.У.</w:t>
      </w:r>
      <w:r w:rsidRPr="009A1490">
        <w:rPr>
          <w:rFonts w:ascii="Times New Roman" w:hAnsi="Times New Roman"/>
          <w:sz w:val="26"/>
          <w:szCs w:val="26"/>
        </w:rPr>
        <w:t xml:space="preserve"> мировой судья квалифицирует по ч.2 ст. 14.1 Кодекса Российской Федерации об административных правонарушениях. </w:t>
      </w:r>
    </w:p>
    <w:p w:rsidR="00764E67" w:rsidRPr="009A1490" w:rsidP="00764E6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 w:rsidRPr="009A1490">
        <w:rPr>
          <w:rFonts w:ascii="Times New Roman" w:hAnsi="Times New Roman"/>
          <w:sz w:val="26"/>
          <w:szCs w:val="26"/>
        </w:rPr>
        <w:t>совершенного  правонарушения</w:t>
      </w:r>
      <w:r w:rsidRPr="009A1490">
        <w:rPr>
          <w:rFonts w:ascii="Times New Roman" w:hAnsi="Times New Roman"/>
          <w:sz w:val="26"/>
          <w:szCs w:val="26"/>
        </w:rPr>
        <w:t xml:space="preserve">. </w:t>
      </w:r>
    </w:p>
    <w:p w:rsidR="00764E67" w:rsidRPr="009A1490" w:rsidP="00764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1490"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A1490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hAnsi="Times New Roman"/>
          <w:snapToGrid w:val="0"/>
          <w:color w:val="000000"/>
          <w:sz w:val="26"/>
          <w:szCs w:val="26"/>
        </w:rPr>
        <w:t xml:space="preserve">На основании изложенного, руководствуясь ст. ст. 23.1, 29.5, 29.6, 29.10 Кодекса Российской Федерации об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административных правонарушения,</w:t>
      </w: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A576F" w:rsidRPr="005A576F" w:rsidP="005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A1490" w:rsidRPr="009A1490" w:rsidP="00764E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64E67" w:rsidRPr="009A1490" w:rsidP="00764E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 w:rsidR="000F7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Давранова</w:t>
      </w:r>
      <w:r w:rsidR="000F7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631C">
        <w:rPr>
          <w:b/>
          <w:sz w:val="26"/>
          <w:szCs w:val="26"/>
        </w:rPr>
        <w:t xml:space="preserve">*** 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 w:rsidRPr="009A1490">
        <w:rPr>
          <w:rFonts w:ascii="Times New Roman" w:hAnsi="Times New Roman"/>
          <w:color w:val="000000"/>
          <w:sz w:val="26"/>
          <w:szCs w:val="26"/>
        </w:rPr>
        <w:t>без конфискации</w:t>
      </w: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764E67" w:rsidRPr="009A1490" w:rsidP="00764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764E67" w:rsidRPr="009A1490" w:rsidP="0076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764E67" w:rsidRPr="009A1490" w:rsidP="00764E6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9A1490"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 w:rsidRPr="009A14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 w:rsidRPr="009A1490"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БИК 007162163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ИНН 8601073664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КПП 860101001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ОКТМО – 71871000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л/</w:t>
      </w:r>
      <w:r w:rsidRPr="009A1490">
        <w:rPr>
          <w:rFonts w:ascii="Times New Roman" w:hAnsi="Times New Roman"/>
          <w:bCs/>
          <w:sz w:val="26"/>
          <w:szCs w:val="26"/>
        </w:rPr>
        <w:t>сч</w:t>
      </w:r>
      <w:r w:rsidRPr="009A1490">
        <w:rPr>
          <w:rFonts w:ascii="Times New Roman" w:hAnsi="Times New Roman"/>
          <w:bCs/>
          <w:sz w:val="26"/>
          <w:szCs w:val="26"/>
        </w:rPr>
        <w:t>. 04872D08080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A1490"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64E67" w:rsidRPr="009A1490" w:rsidP="0076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1490">
        <w:rPr>
          <w:rFonts w:ascii="Times New Roman" w:hAnsi="Times New Roman"/>
          <w:bCs/>
          <w:sz w:val="26"/>
          <w:szCs w:val="26"/>
        </w:rPr>
        <w:t>УИН</w:t>
      </w:r>
      <w:r w:rsidRPr="009A1490">
        <w:rPr>
          <w:rFonts w:ascii="Times New Roman" w:hAnsi="Times New Roman"/>
          <w:sz w:val="26"/>
          <w:szCs w:val="26"/>
        </w:rPr>
        <w:t xml:space="preserve"> </w:t>
      </w:r>
      <w:r w:rsidRPr="000F7206" w:rsidR="000F7206">
        <w:rPr>
          <w:rFonts w:ascii="Times New Roman" w:hAnsi="Times New Roman"/>
          <w:bCs/>
          <w:sz w:val="26"/>
          <w:szCs w:val="26"/>
        </w:rPr>
        <w:t>0412365400715006082414177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764E67" w:rsidRPr="009A1490" w:rsidP="0076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64E67" w:rsidRPr="009A1490" w:rsidP="00764E67">
      <w:pPr>
        <w:rPr>
          <w:sz w:val="26"/>
          <w:szCs w:val="26"/>
        </w:rPr>
      </w:pP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4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764E67" w:rsidRPr="009A1490" w:rsidP="00764E67">
      <w:pPr>
        <w:rPr>
          <w:sz w:val="26"/>
          <w:szCs w:val="26"/>
        </w:rPr>
      </w:pPr>
    </w:p>
    <w:p w:rsidR="00B158ED" w:rsidRPr="009A1490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9"/>
    <w:rsid w:val="000F7206"/>
    <w:rsid w:val="00141999"/>
    <w:rsid w:val="00165834"/>
    <w:rsid w:val="00252FE1"/>
    <w:rsid w:val="0027631C"/>
    <w:rsid w:val="005635ED"/>
    <w:rsid w:val="005A576F"/>
    <w:rsid w:val="00764E67"/>
    <w:rsid w:val="008E037D"/>
    <w:rsid w:val="009A1490"/>
    <w:rsid w:val="00B158ED"/>
    <w:rsid w:val="00B5423E"/>
    <w:rsid w:val="00B97F48"/>
    <w:rsid w:val="00D32A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5C565-874D-443C-B629-186E620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E67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764E67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764E67"/>
  </w:style>
  <w:style w:type="character" w:customStyle="1" w:styleId="cnsl">
    <w:name w:val="cnsl"/>
    <w:basedOn w:val="DefaultParagraphFont"/>
    <w:rsid w:val="00764E67"/>
  </w:style>
  <w:style w:type="paragraph" w:styleId="BalloonText">
    <w:name w:val="Balloon Text"/>
    <w:basedOn w:val="Normal"/>
    <w:link w:val="a0"/>
    <w:uiPriority w:val="99"/>
    <w:semiHidden/>
    <w:unhideWhenUsed/>
    <w:rsid w:val="00D3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